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5304D" w:rsidRDefault="00AE3207">
      <w:pPr>
        <w:rPr>
          <w:lang w:val="en-CA"/>
        </w:rPr>
      </w:pPr>
      <w:r>
        <w:rPr>
          <w:noProof/>
          <w:lang w:val="en-CA"/>
        </w:rPr>
        <w:drawing>
          <wp:inline distT="0" distB="0" distL="0" distR="0">
            <wp:extent cx="2223083" cy="697620"/>
            <wp:effectExtent l="0" t="0" r="0" b="1270"/>
            <wp:docPr id="193545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45653" name="Picture 193545653"/>
                    <pic:cNvPicPr/>
                  </pic:nvPicPr>
                  <pic:blipFill>
                    <a:blip r:embed="rId5">
                      <a:extLst>
                        <a:ext uri="{28A0092B-C50C-407E-A947-70E740481C1C}">
                          <a14:useLocalDpi xmlns:a14="http://schemas.microsoft.com/office/drawing/2010/main" val="0"/>
                        </a:ext>
                      </a:extLst>
                    </a:blip>
                    <a:stretch>
                      <a:fillRect/>
                    </a:stretch>
                  </pic:blipFill>
                  <pic:spPr>
                    <a:xfrm>
                      <a:off x="0" y="0"/>
                      <a:ext cx="2263835" cy="710408"/>
                    </a:xfrm>
                    <a:prstGeom prst="rect">
                      <a:avLst/>
                    </a:prstGeom>
                  </pic:spPr>
                </pic:pic>
              </a:graphicData>
            </a:graphic>
          </wp:inline>
        </w:drawing>
      </w:r>
      <w:r>
        <w:rPr>
          <w:lang w:val="en-CA"/>
        </w:rPr>
        <w:tab/>
      </w:r>
      <w:r>
        <w:rPr>
          <w:lang w:val="en-CA"/>
        </w:rPr>
        <w:tab/>
      </w:r>
      <w:r w:rsidR="005A3D85">
        <w:rPr>
          <w:lang w:val="en-CA"/>
        </w:rPr>
        <w:tab/>
      </w:r>
      <w:r w:rsidR="005A3D85">
        <w:rPr>
          <w:lang w:val="en-CA"/>
        </w:rPr>
        <w:tab/>
      </w:r>
      <w:r w:rsidRPr="00AE3207">
        <w:rPr>
          <w:b/>
          <w:bCs/>
          <w:sz w:val="32"/>
          <w:szCs w:val="32"/>
          <w:lang w:val="en-CA"/>
        </w:rPr>
        <w:t>PROXY FORM</w:t>
      </w:r>
    </w:p>
    <w:p w:rsidR="00AE3207" w:rsidRDefault="00AE3207">
      <w:pPr>
        <w:rPr>
          <w:lang w:val="en-CA"/>
        </w:rPr>
      </w:pPr>
    </w:p>
    <w:p w:rsidR="00D94277" w:rsidRDefault="00D94277" w:rsidP="00D94277">
      <w:pPr>
        <w:spacing w:line="360" w:lineRule="auto"/>
        <w:rPr>
          <w:lang w:val="en-CA"/>
        </w:rPr>
      </w:pPr>
    </w:p>
    <w:p w:rsidR="00AE3207" w:rsidRDefault="00AE3207" w:rsidP="00D94277">
      <w:pPr>
        <w:spacing w:line="360" w:lineRule="auto"/>
        <w:rPr>
          <w:lang w:val="en-CA"/>
        </w:rPr>
      </w:pPr>
      <w:r>
        <w:rPr>
          <w:lang w:val="en-CA"/>
        </w:rPr>
        <w:t xml:space="preserve">I, the undersigned, hereby acknowledge that I am a member in good standing and an eligible voter at </w:t>
      </w:r>
      <w:proofErr w:type="spellStart"/>
      <w:r>
        <w:rPr>
          <w:lang w:val="en-CA"/>
        </w:rPr>
        <w:t>Meadowwood</w:t>
      </w:r>
      <w:proofErr w:type="spellEnd"/>
      <w:r>
        <w:rPr>
          <w:lang w:val="en-CA"/>
        </w:rPr>
        <w:t xml:space="preserve"> Tennis Club.  I her</w:t>
      </w:r>
      <w:r w:rsidR="00D94277">
        <w:rPr>
          <w:lang w:val="en-CA"/>
        </w:rPr>
        <w:t>e</w:t>
      </w:r>
      <w:r>
        <w:rPr>
          <w:lang w:val="en-CA"/>
        </w:rPr>
        <w:t>by appoint _________________</w:t>
      </w:r>
      <w:r w:rsidR="00D94277">
        <w:rPr>
          <w:lang w:val="en-CA"/>
        </w:rPr>
        <w:t xml:space="preserve">______ as proxy, to attend and act for and on behalf of the undersigned </w:t>
      </w:r>
      <w:r>
        <w:rPr>
          <w:lang w:val="en-CA"/>
        </w:rPr>
        <w:t>at the Annual General Meeting</w:t>
      </w:r>
      <w:r w:rsidR="00D94277">
        <w:rPr>
          <w:lang w:val="en-CA"/>
        </w:rPr>
        <w:t xml:space="preserve"> of </w:t>
      </w:r>
      <w:proofErr w:type="spellStart"/>
      <w:r w:rsidR="00D94277">
        <w:rPr>
          <w:lang w:val="en-CA"/>
        </w:rPr>
        <w:t>Meadowwood</w:t>
      </w:r>
      <w:proofErr w:type="spellEnd"/>
      <w:r w:rsidR="00D94277">
        <w:rPr>
          <w:lang w:val="en-CA"/>
        </w:rPr>
        <w:t xml:space="preserve"> Tennis Club </w:t>
      </w:r>
      <w:r>
        <w:rPr>
          <w:lang w:val="en-CA"/>
        </w:rPr>
        <w:t>being held on November 23, 2024</w:t>
      </w:r>
      <w:r w:rsidR="00D94277">
        <w:rPr>
          <w:lang w:val="en-CA"/>
        </w:rPr>
        <w:t>, and at any adjournments thereof, in the same manner, to the same extent and with the same power as if the undersigned member had authorized representation at the said meeting or any adjournments thereof</w:t>
      </w:r>
      <w:r>
        <w:rPr>
          <w:lang w:val="en-CA"/>
        </w:rPr>
        <w:t xml:space="preserve">.  </w:t>
      </w:r>
    </w:p>
    <w:p w:rsidR="00AE3207" w:rsidRDefault="00AE3207">
      <w:pPr>
        <w:rPr>
          <w:lang w:val="en-CA"/>
        </w:rPr>
      </w:pPr>
    </w:p>
    <w:p w:rsidR="00AE3207" w:rsidRDefault="00D94277">
      <w:pPr>
        <w:rPr>
          <w:lang w:val="en-CA"/>
        </w:rPr>
      </w:pPr>
      <w:r>
        <w:rPr>
          <w:lang w:val="en-CA"/>
        </w:rPr>
        <w:t>This proxy revokes any proxy previously given.</w:t>
      </w:r>
    </w:p>
    <w:p w:rsidR="00AE3207" w:rsidRDefault="00AE3207">
      <w:pPr>
        <w:rPr>
          <w:lang w:val="en-CA"/>
        </w:rPr>
      </w:pPr>
    </w:p>
    <w:p w:rsidR="005A3D85" w:rsidRDefault="005A3D85">
      <w:pPr>
        <w:rPr>
          <w:lang w:val="en-CA"/>
        </w:rPr>
      </w:pPr>
    </w:p>
    <w:p w:rsidR="005A3D85" w:rsidRDefault="005A3D85">
      <w:pPr>
        <w:rPr>
          <w:lang w:val="en-CA"/>
        </w:rPr>
      </w:pPr>
    </w:p>
    <w:p w:rsidR="00AE3207" w:rsidRDefault="00AE3207">
      <w:pPr>
        <w:rPr>
          <w:lang w:val="en-CA"/>
        </w:rPr>
      </w:pPr>
    </w:p>
    <w:p w:rsidR="00AE3207" w:rsidRDefault="00D94277">
      <w:pPr>
        <w:rPr>
          <w:lang w:val="en-CA"/>
        </w:rPr>
      </w:pPr>
      <w:r>
        <w:rPr>
          <w:lang w:val="en-CA"/>
        </w:rPr>
        <w:t>SIGNED:</w:t>
      </w:r>
      <w:r>
        <w:rPr>
          <w:lang w:val="en-CA"/>
        </w:rPr>
        <w:tab/>
        <w:t>___________________</w:t>
      </w:r>
      <w:r>
        <w:rPr>
          <w:lang w:val="en-CA"/>
        </w:rPr>
        <w:tab/>
        <w:t>______________________________________</w:t>
      </w:r>
    </w:p>
    <w:p w:rsidR="00D94277" w:rsidRDefault="00D94277">
      <w:pPr>
        <w:rPr>
          <w:lang w:val="en-CA"/>
        </w:rPr>
      </w:pPr>
      <w:r>
        <w:rPr>
          <w:lang w:val="en-CA"/>
        </w:rPr>
        <w:tab/>
      </w:r>
      <w:r>
        <w:rPr>
          <w:lang w:val="en-CA"/>
        </w:rPr>
        <w:tab/>
        <w:t xml:space="preserve">   DATE</w:t>
      </w:r>
      <w:r>
        <w:rPr>
          <w:lang w:val="en-CA"/>
        </w:rPr>
        <w:tab/>
      </w:r>
      <w:r>
        <w:rPr>
          <w:lang w:val="en-CA"/>
        </w:rPr>
        <w:tab/>
      </w:r>
      <w:r>
        <w:rPr>
          <w:lang w:val="en-CA"/>
        </w:rPr>
        <w:tab/>
      </w:r>
      <w:r>
        <w:rPr>
          <w:lang w:val="en-CA"/>
        </w:rPr>
        <w:tab/>
        <w:t xml:space="preserve">    MEMBER NAME (please print)</w:t>
      </w:r>
    </w:p>
    <w:p w:rsidR="00D94277" w:rsidRDefault="00D94277">
      <w:pPr>
        <w:rPr>
          <w:lang w:val="en-CA"/>
        </w:rPr>
      </w:pPr>
    </w:p>
    <w:p w:rsidR="00D94277" w:rsidRDefault="00D94277" w:rsidP="005A3D85">
      <w:pPr>
        <w:pBdr>
          <w:bottom w:val="single" w:sz="4" w:space="1" w:color="auto"/>
        </w:pBdr>
        <w:rPr>
          <w:lang w:val="en-CA"/>
        </w:rPr>
      </w:pPr>
    </w:p>
    <w:p w:rsidR="005A3D85" w:rsidRDefault="005A3D85" w:rsidP="005A3D85">
      <w:pPr>
        <w:pBdr>
          <w:bottom w:val="single" w:sz="4" w:space="1" w:color="auto"/>
        </w:pBdr>
        <w:rPr>
          <w:lang w:val="en-CA"/>
        </w:rPr>
      </w:pPr>
    </w:p>
    <w:p w:rsidR="005A3D85" w:rsidRDefault="005A3D85" w:rsidP="005A3D85">
      <w:pPr>
        <w:pBdr>
          <w:bottom w:val="single" w:sz="4" w:space="1" w:color="auto"/>
        </w:pBdr>
        <w:rPr>
          <w:lang w:val="en-CA"/>
        </w:rPr>
      </w:pPr>
    </w:p>
    <w:p w:rsidR="005A3D85" w:rsidRDefault="005A3D85" w:rsidP="005A3D85">
      <w:pPr>
        <w:pBdr>
          <w:bottom w:val="single" w:sz="4" w:space="1" w:color="auto"/>
        </w:pBdr>
        <w:rPr>
          <w:lang w:val="en-CA"/>
        </w:rPr>
      </w:pPr>
    </w:p>
    <w:p w:rsidR="005A3D85" w:rsidRDefault="005A3D85" w:rsidP="005A3D85">
      <w:pPr>
        <w:pBdr>
          <w:bottom w:val="single" w:sz="4" w:space="1" w:color="auto"/>
        </w:pBdr>
        <w:rPr>
          <w:lang w:val="en-CA"/>
        </w:rPr>
      </w:pPr>
    </w:p>
    <w:p w:rsidR="005A3D85" w:rsidRDefault="005A3D85">
      <w:pPr>
        <w:rPr>
          <w:lang w:val="en-CA"/>
        </w:rPr>
      </w:pPr>
    </w:p>
    <w:p w:rsidR="00D94277" w:rsidRDefault="00D94277">
      <w:pPr>
        <w:rPr>
          <w:lang w:val="en-CA"/>
        </w:rPr>
      </w:pPr>
      <w:r>
        <w:rPr>
          <w:lang w:val="en-CA"/>
        </w:rPr>
        <w:t>This proxy confers authority on the above-named person to vote at their discretion in respect of matters identified in the notice of meeting or in respect of other matters that may properly be brought before the meeting.</w:t>
      </w:r>
    </w:p>
    <w:p w:rsidR="005A3D85" w:rsidRDefault="005A3D85">
      <w:pPr>
        <w:rPr>
          <w:lang w:val="en-CA"/>
        </w:rPr>
      </w:pPr>
    </w:p>
    <w:p w:rsidR="005A3D85" w:rsidRDefault="005A3D85" w:rsidP="005A3D85">
      <w:pPr>
        <w:pStyle w:val="ListParagraph"/>
        <w:numPr>
          <w:ilvl w:val="0"/>
          <w:numId w:val="1"/>
        </w:numPr>
        <w:rPr>
          <w:lang w:val="en-CA"/>
        </w:rPr>
      </w:pPr>
      <w:r>
        <w:rPr>
          <w:lang w:val="en-CA"/>
        </w:rPr>
        <w:t>Each member has the right to appoint an individual to attend and act on its behalf at the Annual General Meeting.  To exercise this right, the member should insert the name of the person to be appointed who will be attending the meeting in the blank space provided above.</w:t>
      </w:r>
    </w:p>
    <w:p w:rsidR="005A3D85" w:rsidRDefault="005A3D85" w:rsidP="005A3D85">
      <w:pPr>
        <w:pStyle w:val="ListParagraph"/>
        <w:numPr>
          <w:ilvl w:val="0"/>
          <w:numId w:val="1"/>
        </w:numPr>
        <w:rPr>
          <w:lang w:val="en-CA"/>
        </w:rPr>
      </w:pPr>
      <w:r>
        <w:rPr>
          <w:lang w:val="en-CA"/>
        </w:rPr>
        <w:t>This form of proxy should be dated and signed by the member.</w:t>
      </w:r>
    </w:p>
    <w:p w:rsidR="005A3D85" w:rsidRDefault="005A3D85" w:rsidP="005A3D85">
      <w:pPr>
        <w:pStyle w:val="ListParagraph"/>
        <w:numPr>
          <w:ilvl w:val="0"/>
          <w:numId w:val="1"/>
        </w:numPr>
        <w:rPr>
          <w:lang w:val="en-CA"/>
        </w:rPr>
      </w:pPr>
      <w:r>
        <w:rPr>
          <w:lang w:val="en-CA"/>
        </w:rPr>
        <w:t>If not dated in the space provided above, this proxy will be deemed to bear the date on which it was sent to the member.</w:t>
      </w:r>
    </w:p>
    <w:p w:rsidR="005A3D85" w:rsidRDefault="005A3D85" w:rsidP="005A3D85">
      <w:pPr>
        <w:rPr>
          <w:lang w:val="en-CA"/>
        </w:rPr>
      </w:pPr>
    </w:p>
    <w:p w:rsidR="005A3D85" w:rsidRPr="005A3D85" w:rsidRDefault="005A3D85" w:rsidP="005A3D85">
      <w:pPr>
        <w:rPr>
          <w:lang w:val="en-CA"/>
        </w:rPr>
      </w:pPr>
      <w:r>
        <w:rPr>
          <w:lang w:val="en-CA"/>
        </w:rPr>
        <w:t xml:space="preserve">Please submit the proxy form to the </w:t>
      </w:r>
      <w:proofErr w:type="spellStart"/>
      <w:r>
        <w:rPr>
          <w:lang w:val="en-CA"/>
        </w:rPr>
        <w:t>Meadowwood</w:t>
      </w:r>
      <w:proofErr w:type="spellEnd"/>
      <w:r>
        <w:rPr>
          <w:lang w:val="en-CA"/>
        </w:rPr>
        <w:t xml:space="preserve"> Board of Directors in advance of the Annual General Meeting and no later than Friday November 22, 2024 at </w:t>
      </w:r>
      <w:hyperlink r:id="rId6" w:history="1">
        <w:r w:rsidRPr="009F4B90">
          <w:rPr>
            <w:rStyle w:val="Hyperlink"/>
            <w:lang w:val="en-CA"/>
          </w:rPr>
          <w:t>boardofdirectors@meadowwoodtennis.com</w:t>
        </w:r>
      </w:hyperlink>
    </w:p>
    <w:sectPr w:rsidR="005A3D85" w:rsidRPr="005A3D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4678C0"/>
    <w:multiLevelType w:val="hybridMultilevel"/>
    <w:tmpl w:val="7DB4038A"/>
    <w:lvl w:ilvl="0" w:tplc="F0C075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6115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4D"/>
    <w:rsid w:val="0045304D"/>
    <w:rsid w:val="005A3D85"/>
    <w:rsid w:val="006D6ACF"/>
    <w:rsid w:val="00AE3207"/>
    <w:rsid w:val="00D94277"/>
    <w:rsid w:val="00F77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481B2A"/>
  <w15:chartTrackingRefBased/>
  <w15:docId w15:val="{863DDAE3-2B50-AF4B-802E-38C0C700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D85"/>
    <w:pPr>
      <w:ind w:left="720"/>
      <w:contextualSpacing/>
    </w:pPr>
  </w:style>
  <w:style w:type="character" w:styleId="Hyperlink">
    <w:name w:val="Hyperlink"/>
    <w:basedOn w:val="DefaultParagraphFont"/>
    <w:uiPriority w:val="99"/>
    <w:unhideWhenUsed/>
    <w:rsid w:val="005A3D85"/>
    <w:rPr>
      <w:color w:val="0563C1" w:themeColor="hyperlink"/>
      <w:u w:val="single"/>
    </w:rPr>
  </w:style>
  <w:style w:type="character" w:styleId="UnresolvedMention">
    <w:name w:val="Unresolved Mention"/>
    <w:basedOn w:val="DefaultParagraphFont"/>
    <w:uiPriority w:val="99"/>
    <w:semiHidden/>
    <w:unhideWhenUsed/>
    <w:rsid w:val="005A3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ardofdirectors@meadowwoodtennis.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Bish</dc:creator>
  <cp:keywords/>
  <dc:description/>
  <cp:lastModifiedBy>Joyce Bish</cp:lastModifiedBy>
  <cp:revision>2</cp:revision>
  <dcterms:created xsi:type="dcterms:W3CDTF">2024-09-19T23:38:00Z</dcterms:created>
  <dcterms:modified xsi:type="dcterms:W3CDTF">2024-09-20T00:26:00Z</dcterms:modified>
</cp:coreProperties>
</file>